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0F" w:rsidRDefault="002445FF" w:rsidP="002C420F">
      <w:pPr>
        <w:pStyle w:val="NoSpacing"/>
        <w:rPr>
          <w:rFonts w:ascii="Courier" w:hAnsi="Courier"/>
          <w:u w:val="single"/>
        </w:rPr>
      </w:pPr>
      <w:r>
        <w:t>STAT 11</w:t>
      </w:r>
      <w:r w:rsidR="002C420F">
        <w:t>0:</w:t>
      </w:r>
      <w:r w:rsidR="002F2879">
        <w:t xml:space="preserve"> </w:t>
      </w:r>
      <w:r w:rsidR="002D5E74">
        <w:t>Quiz #5</w:t>
      </w:r>
      <w:r w:rsidR="00A656E9">
        <w:tab/>
      </w:r>
      <w:r w:rsidR="00A656E9">
        <w:tab/>
      </w:r>
      <w:r w:rsidR="003D5F89">
        <w:tab/>
      </w:r>
      <w:r w:rsidR="003D5F89">
        <w:tab/>
      </w:r>
      <w:r w:rsidR="002C420F">
        <w:t>Name</w:t>
      </w:r>
      <w:r w:rsidR="003D5F89">
        <w:t>(s)</w:t>
      </w:r>
      <w:r w:rsidR="002C420F">
        <w:t xml:space="preserve">: </w:t>
      </w:r>
      <w:r w:rsidR="002F2879">
        <w:t>_</w:t>
      </w:r>
      <w:r w:rsidR="005F25AE">
        <w:t>__</w:t>
      </w:r>
      <w:r w:rsidR="00F06595">
        <w:t>_</w:t>
      </w:r>
      <w:r w:rsidR="00E633DC">
        <w:t>_</w:t>
      </w:r>
      <w:r w:rsidR="003D5F89">
        <w:t>______</w:t>
      </w:r>
      <w:r w:rsidR="00E633DC">
        <w:t>____</w:t>
      </w:r>
      <w:r w:rsidR="002F2879">
        <w:t>__________________</w:t>
      </w:r>
    </w:p>
    <w:p w:rsidR="002C420F" w:rsidRDefault="00B7363C" w:rsidP="002C420F">
      <w:pPr>
        <w:pStyle w:val="NoSpacing"/>
      </w:pPr>
      <w:r>
        <w:t>Summer 2017</w:t>
      </w:r>
    </w:p>
    <w:p w:rsidR="003D5F89" w:rsidRDefault="002445FF" w:rsidP="002F6589">
      <w:pPr>
        <w:pStyle w:val="NoSpacing"/>
      </w:pPr>
      <w:r>
        <w:t>Points: 20</w:t>
      </w:r>
      <w:r w:rsidR="00C30A27">
        <w:tab/>
      </w:r>
      <w:r w:rsidR="002F2879">
        <w:tab/>
      </w:r>
      <w:r w:rsidR="002F2879">
        <w:tab/>
      </w:r>
      <w:r w:rsidR="002F2879">
        <w:tab/>
      </w:r>
      <w:r w:rsidR="002F2879">
        <w:tab/>
      </w:r>
      <w:r w:rsidR="003D5F89">
        <w:tab/>
        <w:t xml:space="preserve">   _________________________________</w:t>
      </w:r>
    </w:p>
    <w:p w:rsidR="003D5F89" w:rsidRDefault="003D5F89" w:rsidP="002F6589">
      <w:pPr>
        <w:pStyle w:val="NoSpacing"/>
      </w:pPr>
    </w:p>
    <w:p w:rsidR="002F2879" w:rsidRDefault="003D5F89" w:rsidP="003D5F89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</w:t>
      </w:r>
      <w:r w:rsidR="002F2879">
        <w:tab/>
      </w:r>
      <w:r w:rsidR="002F2879">
        <w:tab/>
      </w:r>
      <w:r w:rsidR="002F2879">
        <w:tab/>
        <w:t xml:space="preserve">  </w:t>
      </w:r>
      <w:r w:rsidR="002F6589">
        <w:tab/>
      </w:r>
      <w:r w:rsidR="002F6589">
        <w:tab/>
      </w:r>
      <w:r w:rsidR="002F6589">
        <w:tab/>
      </w:r>
    </w:p>
    <w:p w:rsidR="00E633DC" w:rsidRDefault="00A30158" w:rsidP="002C420F">
      <w:pPr>
        <w:pStyle w:val="NoSpacing"/>
      </w:pPr>
      <w:r>
        <w:t>For this quiz, we will investigate how characters in the Friday the 13</w:t>
      </w:r>
      <w:r w:rsidRPr="00A30158">
        <w:rPr>
          <w:vertAlign w:val="superscript"/>
        </w:rPr>
        <w:t>th</w:t>
      </w:r>
      <w:r>
        <w:t xml:space="preserve"> horror movies series died. The horror movie Wikipedia type webpage exists and this site was used to gather the information for this quiz.</w:t>
      </w:r>
      <w:r>
        <w:br/>
      </w:r>
    </w:p>
    <w:p w:rsidR="00AE7575" w:rsidRDefault="00AE7575" w:rsidP="00A30158">
      <w:pPr>
        <w:pStyle w:val="NoSpacing"/>
        <w:jc w:val="center"/>
      </w:pPr>
      <w:r>
        <w:rPr>
          <w:noProof/>
        </w:rPr>
        <w:drawing>
          <wp:inline distT="0" distB="0" distL="0" distR="0" wp14:anchorId="73B263B6" wp14:editId="0EBFBF88">
            <wp:extent cx="5124450" cy="16796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209" cy="16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75" w:rsidRDefault="00AE7575" w:rsidP="002C420F">
      <w:pPr>
        <w:pStyle w:val="NoSpacing"/>
      </w:pPr>
    </w:p>
    <w:p w:rsidR="00A30158" w:rsidRDefault="00A30158" w:rsidP="00A30158">
      <w:pPr>
        <w:pStyle w:val="NoSpacing"/>
      </w:pPr>
      <w:r>
        <w:t>Data Source</w:t>
      </w:r>
      <w:r w:rsidR="00990D5E">
        <w:t xml:space="preserve">  </w:t>
      </w:r>
    </w:p>
    <w:p w:rsidR="00A30158" w:rsidRPr="00A30158" w:rsidRDefault="00A30158" w:rsidP="00A30158">
      <w:pPr>
        <w:pStyle w:val="NoSpacing"/>
        <w:numPr>
          <w:ilvl w:val="0"/>
          <w:numId w:val="7"/>
        </w:numPr>
        <w:rPr>
          <w:sz w:val="18"/>
        </w:rPr>
      </w:pPr>
      <w:r w:rsidRPr="00A30158">
        <w:rPr>
          <w:sz w:val="18"/>
        </w:rPr>
        <w:t xml:space="preserve">Character Death Lists for various movies: </w:t>
      </w:r>
      <w:hyperlink r:id="rId8" w:history="1">
        <w:r w:rsidR="00AE7575" w:rsidRPr="00A30158">
          <w:rPr>
            <w:rStyle w:val="Hyperlink"/>
            <w:sz w:val="18"/>
          </w:rPr>
          <w:t>http://horror.wikia.com/wiki/Category:Death_Lists</w:t>
        </w:r>
      </w:hyperlink>
    </w:p>
    <w:p w:rsidR="00AE7575" w:rsidRPr="00A30158" w:rsidRDefault="00A30158" w:rsidP="00A30158">
      <w:pPr>
        <w:pStyle w:val="NoSpacing"/>
        <w:numPr>
          <w:ilvl w:val="0"/>
          <w:numId w:val="7"/>
        </w:numPr>
        <w:rPr>
          <w:sz w:val="18"/>
        </w:rPr>
      </w:pPr>
      <w:r w:rsidRPr="00A30158">
        <w:rPr>
          <w:sz w:val="18"/>
        </w:rPr>
        <w:t>Character Death List for Friday the 13</w:t>
      </w:r>
      <w:r w:rsidRPr="00A30158">
        <w:rPr>
          <w:sz w:val="18"/>
          <w:vertAlign w:val="superscript"/>
        </w:rPr>
        <w:t>th</w:t>
      </w:r>
      <w:r w:rsidRPr="00A30158">
        <w:rPr>
          <w:sz w:val="18"/>
        </w:rPr>
        <w:t xml:space="preserve">: </w:t>
      </w:r>
      <w:hyperlink r:id="rId9" w:history="1">
        <w:r w:rsidR="00AE7575" w:rsidRPr="00A30158">
          <w:rPr>
            <w:rStyle w:val="Hyperlink"/>
            <w:sz w:val="18"/>
          </w:rPr>
          <w:t>http://horror.wikia.com/wiki/List_of_deaths_in_Friday_the_13th_series</w:t>
        </w:r>
      </w:hyperlink>
    </w:p>
    <w:p w:rsidR="00AE7575" w:rsidRPr="00A30158" w:rsidRDefault="00AE7575" w:rsidP="003D5F89">
      <w:pPr>
        <w:pStyle w:val="NoSpacing"/>
        <w:ind w:left="720"/>
        <w:rPr>
          <w:sz w:val="18"/>
        </w:rPr>
      </w:pPr>
    </w:p>
    <w:p w:rsidR="00AE7575" w:rsidRDefault="00AE7575" w:rsidP="003D5F89">
      <w:pPr>
        <w:pStyle w:val="NoSpacing"/>
        <w:ind w:left="720"/>
      </w:pPr>
    </w:p>
    <w:p w:rsidR="00AE7575" w:rsidRDefault="00A656E9" w:rsidP="00A656E9">
      <w:pPr>
        <w:pStyle w:val="NoSpacing"/>
      </w:pPr>
      <w:r>
        <w:t>The following table presents the counts for how people in the Friday the 13</w:t>
      </w:r>
      <w:r w:rsidRPr="00A656E9">
        <w:rPr>
          <w:vertAlign w:val="superscript"/>
        </w:rPr>
        <w:t>th</w:t>
      </w:r>
      <w:r>
        <w:t xml:space="preserve"> movies series have died, e.g. Blunt force trauma, shot, stabbed, etc.   The </w:t>
      </w:r>
      <w:r w:rsidR="006A00FD">
        <w:t>hat provides</w:t>
      </w:r>
      <w:r>
        <w:t xml:space="preserve"> the information necessary to compute the expected counts for each death category.</w:t>
      </w:r>
    </w:p>
    <w:p w:rsidR="00AE7575" w:rsidRDefault="00AE7575" w:rsidP="00AE7575">
      <w:pPr>
        <w:pStyle w:val="NoSpacing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97"/>
      </w:tblGrid>
      <w:tr w:rsidR="006A00FD" w:rsidTr="00A656E9">
        <w:tc>
          <w:tcPr>
            <w:tcW w:w="4675" w:type="dxa"/>
          </w:tcPr>
          <w:p w:rsidR="00A656E9" w:rsidRDefault="00A656E9" w:rsidP="00A656E9">
            <w:pPr>
              <w:pStyle w:val="NoSpacing"/>
              <w:jc w:val="center"/>
            </w:pPr>
            <w:r>
              <w:t>Observed Counts</w:t>
            </w:r>
          </w:p>
          <w:p w:rsidR="00AE7575" w:rsidRDefault="00AE7575" w:rsidP="00AE757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34F76E" wp14:editId="4B051AFD">
                  <wp:extent cx="2049140" cy="13049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29" cy="13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656E9" w:rsidRDefault="00B5760A" w:rsidP="00AE7575">
            <w:pPr>
              <w:pStyle w:val="NoSpacing"/>
              <w:jc w:val="center"/>
            </w:pPr>
            <w:r>
              <w:t>Use the following hat to get expected c</w:t>
            </w:r>
            <w:r w:rsidR="00A656E9">
              <w:t>ounts</w:t>
            </w:r>
          </w:p>
          <w:p w:rsidR="00AE7575" w:rsidRDefault="00B5760A" w:rsidP="00AE757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5EB4A50" wp14:editId="4A82ADE9">
                  <wp:extent cx="2028825" cy="15039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982" cy="151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D5E" w:rsidRDefault="003D5F89" w:rsidP="00AE7575">
      <w:pPr>
        <w:pStyle w:val="NoSpacing"/>
        <w:ind w:left="360"/>
      </w:pPr>
      <w:r>
        <w:br/>
      </w:r>
    </w:p>
    <w:p w:rsidR="00B834EC" w:rsidRDefault="00B834EC" w:rsidP="00AE7575">
      <w:pPr>
        <w:pStyle w:val="NoSpacing"/>
        <w:ind w:left="720"/>
        <w:jc w:val="center"/>
        <w:rPr>
          <w:u w:val="single"/>
        </w:rPr>
      </w:pPr>
    </w:p>
    <w:p w:rsidR="00AE7575" w:rsidRDefault="00AE7575" w:rsidP="00AE7575">
      <w:pPr>
        <w:pStyle w:val="NoSpacing"/>
        <w:ind w:left="720"/>
        <w:jc w:val="center"/>
        <w:rPr>
          <w:u w:val="single"/>
        </w:rPr>
      </w:pPr>
    </w:p>
    <w:p w:rsidR="00AE7575" w:rsidRPr="00B834EC" w:rsidRDefault="00AE7575" w:rsidP="00AE7575">
      <w:pPr>
        <w:pStyle w:val="NoSpacing"/>
        <w:ind w:left="720"/>
        <w:jc w:val="center"/>
        <w:rPr>
          <w:u w:val="single"/>
        </w:rPr>
      </w:pPr>
      <w:bookmarkStart w:id="0" w:name="_GoBack"/>
      <w:bookmarkEnd w:id="0"/>
    </w:p>
    <w:p w:rsidR="00A656E9" w:rsidRDefault="00A656E9">
      <w:r>
        <w:br w:type="page"/>
      </w:r>
    </w:p>
    <w:p w:rsidR="00464CF0" w:rsidRDefault="00B834EC" w:rsidP="003D5F89">
      <w:pPr>
        <w:pStyle w:val="NoSpacing"/>
        <w:numPr>
          <w:ilvl w:val="0"/>
          <w:numId w:val="6"/>
        </w:numPr>
        <w:rPr>
          <w:u w:val="single"/>
        </w:rPr>
      </w:pPr>
      <w:r>
        <w:lastRenderedPageBreak/>
        <w:t>Complete the following analysis in Excel.</w:t>
      </w:r>
    </w:p>
    <w:p w:rsidR="00CE0CDC" w:rsidRDefault="00CE0CDC" w:rsidP="002C420F">
      <w:pPr>
        <w:pStyle w:val="NoSpacing"/>
      </w:pPr>
    </w:p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CE0CDC" w:rsidRPr="00506CBC" w:rsidTr="00F11932">
        <w:tc>
          <w:tcPr>
            <w:tcW w:w="9270" w:type="dxa"/>
            <w:gridSpan w:val="2"/>
          </w:tcPr>
          <w:p w:rsidR="00CE0CDC" w:rsidRPr="00506CBC" w:rsidRDefault="004A1C72" w:rsidP="004A1C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Investigation of Deaths for Friday the 13</w:t>
            </w:r>
            <w:r w:rsidRPr="004A1C7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Movie Series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Research Question</w:t>
            </w:r>
          </w:p>
        </w:tc>
        <w:tc>
          <w:tcPr>
            <w:tcW w:w="7470" w:type="dxa"/>
          </w:tcPr>
          <w:p w:rsidR="00464CF0" w:rsidRPr="00464CF0" w:rsidRDefault="004A1C72" w:rsidP="00256444">
            <w:pPr>
              <w:pStyle w:val="NoSpacing"/>
            </w:pPr>
            <w:r>
              <w:t>Does</w:t>
            </w:r>
            <w:r w:rsidR="00CE0CDC">
              <w:t xml:space="preserve"> the </w:t>
            </w:r>
            <w:r>
              <w:t>method</w:t>
            </w:r>
            <w:r w:rsidR="00A656E9">
              <w:t xml:space="preserve"> of killings that take place in the Friday the 13</w:t>
            </w:r>
            <w:r w:rsidR="00A656E9" w:rsidRPr="00A656E9">
              <w:rPr>
                <w:vertAlign w:val="superscript"/>
              </w:rPr>
              <w:t>th</w:t>
            </w:r>
            <w:r w:rsidR="00A656E9">
              <w:t xml:space="preserve"> movie series differ from the percentages provided</w:t>
            </w:r>
            <w:r>
              <w:t xml:space="preserve"> </w:t>
            </w:r>
            <w:r w:rsidR="00256444">
              <w:t>from the hat</w:t>
            </w:r>
            <w:r w:rsidR="00A656E9">
              <w:t xml:space="preserve">? </w:t>
            </w:r>
            <w:r w:rsidR="00A656E9">
              <w:br/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 xml:space="preserve">Analysis </w:t>
            </w:r>
          </w:p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in Excel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</w:rPr>
            </w:pPr>
            <w:r w:rsidRPr="00506CBC">
              <w:rPr>
                <w:rFonts w:cstheme="minorHAnsi"/>
              </w:rPr>
              <w:t xml:space="preserve">On the following Excel schematic, show me </w:t>
            </w:r>
            <w:r w:rsidRPr="003D5F89">
              <w:rPr>
                <w:rFonts w:cstheme="minorHAnsi"/>
              </w:rPr>
              <w:t>exactly</w:t>
            </w:r>
            <w:r w:rsidRPr="00506CBC">
              <w:rPr>
                <w:rFonts w:cstheme="minorHAnsi"/>
              </w:rPr>
              <w:t xml:space="preserve"> what you did in Excel to obtain the appropriate p-value for your analysis. </w:t>
            </w:r>
            <w:r>
              <w:rPr>
                <w:rFonts w:cstheme="minorHAnsi"/>
              </w:rPr>
              <w:t xml:space="preserve">You should include the observed data, the expected data, and the function used to obtain the p-value. </w:t>
            </w:r>
            <w:r w:rsidR="00B834EC">
              <w:rPr>
                <w:rFonts w:cstheme="minorHAnsi"/>
              </w:rPr>
              <w:t xml:space="preserve">  </w:t>
            </w:r>
            <w:r w:rsidR="004A1C72">
              <w:rPr>
                <w:rFonts w:cstheme="minorHAnsi"/>
              </w:rPr>
              <w:t>(7</w:t>
            </w:r>
            <w:r w:rsidR="00464CF0">
              <w:rPr>
                <w:rFonts w:cstheme="minorHAnsi"/>
              </w:rPr>
              <w:t xml:space="preserve"> pts)</w:t>
            </w:r>
          </w:p>
          <w:p w:rsidR="00CE0CD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noProof/>
              </w:rPr>
              <w:drawing>
                <wp:inline distT="0" distB="0" distL="0" distR="0" wp14:anchorId="36B61D88" wp14:editId="0397AB86">
                  <wp:extent cx="2609850" cy="1620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3834"/>
                          <a:stretch/>
                        </pic:blipFill>
                        <pic:spPr bwMode="auto">
                          <a:xfrm>
                            <a:off x="0" y="0"/>
                            <a:ext cx="2672945" cy="165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4CF0" w:rsidRPr="00506CBC" w:rsidRDefault="00464CF0" w:rsidP="00F11932">
            <w:pPr>
              <w:jc w:val="center"/>
              <w:rPr>
                <w:rFonts w:cstheme="minorHAnsi"/>
              </w:rPr>
            </w:pPr>
          </w:p>
          <w:p w:rsidR="00CE0CDC" w:rsidRDefault="00464CF0" w:rsidP="00F11932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p-</w:t>
            </w:r>
            <w:r w:rsidR="003D5F89">
              <w:rPr>
                <w:rFonts w:cstheme="minorHAnsi"/>
              </w:rPr>
              <w:t>value from your test?</w:t>
            </w:r>
          </w:p>
          <w:p w:rsidR="00464CF0" w:rsidRPr="00506CBC" w:rsidRDefault="00464CF0" w:rsidP="00F11932">
            <w:pPr>
              <w:rPr>
                <w:rFonts w:cstheme="minorHAnsi"/>
              </w:rPr>
            </w:pPr>
          </w:p>
          <w:p w:rsidR="00CE0CDC" w:rsidRPr="00506CBC" w:rsidRDefault="00CE0CDC" w:rsidP="00F11932">
            <w:pPr>
              <w:rPr>
                <w:rFonts w:cstheme="minorHAnsi"/>
              </w:rPr>
            </w:pPr>
            <w:r w:rsidRPr="00506CBC">
              <w:rPr>
                <w:rFonts w:cstheme="minorHAnsi"/>
              </w:rPr>
              <w:t>P-Value = ___________________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br w:type="page"/>
            </w:r>
            <w:r w:rsidRPr="00506CBC">
              <w:rPr>
                <w:rFonts w:cstheme="minorHAnsi"/>
              </w:rPr>
              <w:br w:type="page"/>
              <w:t>Decision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  <w:noProof/>
              </w:rPr>
            </w:pPr>
            <w:r w:rsidRPr="00506CBC">
              <w:rPr>
                <w:rFonts w:cstheme="minorHAnsi"/>
                <w:noProof/>
              </w:rPr>
              <w:t xml:space="preserve">Make the appropirate statistical decision. </w:t>
            </w:r>
            <w:r w:rsidR="003D5F89">
              <w:rPr>
                <w:rFonts w:cstheme="minorHAnsi"/>
                <w:noProof/>
              </w:rPr>
              <w:t xml:space="preserve">Circle the correct decision. </w:t>
            </w:r>
            <w:r w:rsidRPr="00506CBC">
              <w:rPr>
                <w:rFonts w:cstheme="minorHAnsi"/>
                <w:noProof/>
              </w:rPr>
              <w:t>(2 pts)</w:t>
            </w:r>
          </w:p>
          <w:p w:rsidR="00CE0CDC" w:rsidRPr="00506CBC" w:rsidRDefault="004A1C72" w:rsidP="00F1193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u w:val="single"/>
              </w:rPr>
              <w:br/>
            </w:r>
            <w:r w:rsidR="00CE0CDC" w:rsidRPr="00506CBC">
              <w:rPr>
                <w:rFonts w:cstheme="minorHAnsi"/>
                <w:noProof/>
                <w:u w:val="single"/>
              </w:rPr>
              <w:t>Decision</w:t>
            </w:r>
            <w:r w:rsidR="00CE0CDC" w:rsidRPr="00506CBC">
              <w:rPr>
                <w:rFonts w:cstheme="minorHAnsi"/>
                <w:noProof/>
              </w:rPr>
              <w:t>: If the p-value &lt; 0.05, then data is said to support the research question.</w:t>
            </w:r>
          </w:p>
          <w:p w:rsidR="00CE0CDC" w:rsidRPr="00506CBC" w:rsidRDefault="00CE0CDC" w:rsidP="00CE0C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06CBC">
              <w:rPr>
                <w:rFonts w:asciiTheme="minorHAnsi" w:hAnsiTheme="minorHAnsi" w:cstheme="minorHAnsi"/>
                <w:noProof/>
                <w:sz w:val="22"/>
                <w:szCs w:val="22"/>
              </w:rPr>
              <w:t>Data supports research question</w:t>
            </w:r>
          </w:p>
          <w:p w:rsidR="00CE0CDC" w:rsidRPr="004A1C72" w:rsidRDefault="00CE0CDC" w:rsidP="00F119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06CBC">
              <w:rPr>
                <w:rFonts w:asciiTheme="minorHAnsi" w:hAnsiTheme="minorHAnsi" w:cstheme="minorHAnsi"/>
                <w:noProof/>
                <w:sz w:val="22"/>
                <w:szCs w:val="22"/>
              </w:rPr>
              <w:t>Data does not support research question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Conclusion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  <w:noProof/>
              </w:rPr>
            </w:pPr>
            <w:r w:rsidRPr="00506CBC">
              <w:rPr>
                <w:rFonts w:cstheme="minorHAnsi"/>
                <w:noProof/>
              </w:rPr>
              <w:t>Write a</w:t>
            </w:r>
            <w:r w:rsidR="00464CF0">
              <w:rPr>
                <w:rFonts w:cstheme="minorHAnsi"/>
                <w:noProof/>
              </w:rPr>
              <w:t>n appropriate conclusion in laymen’s terms and in context.</w:t>
            </w:r>
            <w:r w:rsidR="002F2879">
              <w:rPr>
                <w:rFonts w:cstheme="minorHAnsi"/>
                <w:noProof/>
              </w:rPr>
              <w:t xml:space="preserve"> (</w:t>
            </w:r>
            <w:r w:rsidR="00A656E9">
              <w:rPr>
                <w:rFonts w:cstheme="minorHAnsi"/>
                <w:noProof/>
              </w:rPr>
              <w:t>5</w:t>
            </w:r>
            <w:r w:rsidRPr="00506CBC">
              <w:rPr>
                <w:rFonts w:cstheme="minorHAnsi"/>
                <w:noProof/>
              </w:rPr>
              <w:t xml:space="preserve"> pts)</w:t>
            </w:r>
          </w:p>
          <w:p w:rsidR="00CE0CDC" w:rsidRPr="00506CBC" w:rsidRDefault="00CE0CDC" w:rsidP="00F11932">
            <w:pPr>
              <w:rPr>
                <w:rFonts w:cstheme="minorHAnsi"/>
                <w:noProof/>
              </w:rPr>
            </w:pPr>
          </w:p>
          <w:p w:rsidR="00CE0CDC" w:rsidRDefault="00CE0CDC" w:rsidP="00F11932">
            <w:pPr>
              <w:rPr>
                <w:rFonts w:cstheme="minorHAnsi"/>
                <w:noProof/>
              </w:rPr>
            </w:pPr>
          </w:p>
          <w:p w:rsidR="004A1C72" w:rsidRDefault="004A1C72" w:rsidP="00F11932">
            <w:pPr>
              <w:rPr>
                <w:rFonts w:cstheme="minorHAnsi"/>
                <w:noProof/>
              </w:rPr>
            </w:pPr>
          </w:p>
          <w:p w:rsidR="00A656E9" w:rsidRPr="00506CBC" w:rsidRDefault="00A656E9" w:rsidP="00F11932">
            <w:pPr>
              <w:rPr>
                <w:rFonts w:cstheme="minorHAnsi"/>
                <w:noProof/>
              </w:rPr>
            </w:pPr>
          </w:p>
          <w:p w:rsidR="00CE0CDC" w:rsidRPr="00506CBC" w:rsidRDefault="00CE0CDC" w:rsidP="00F11932">
            <w:pPr>
              <w:rPr>
                <w:rFonts w:cstheme="minorHAnsi"/>
                <w:noProof/>
              </w:rPr>
            </w:pPr>
          </w:p>
        </w:tc>
      </w:tr>
    </w:tbl>
    <w:p w:rsidR="00CE0CDC" w:rsidRDefault="00CE0CDC" w:rsidP="002C420F">
      <w:pPr>
        <w:pStyle w:val="NoSpacing"/>
        <w:rPr>
          <w:rFonts w:cstheme="minorHAnsi"/>
        </w:rPr>
      </w:pPr>
    </w:p>
    <w:p w:rsidR="00B834EC" w:rsidRDefault="00B834EC" w:rsidP="003D5F89">
      <w:pPr>
        <w:pStyle w:val="NoSpacing"/>
        <w:numPr>
          <w:ilvl w:val="0"/>
          <w:numId w:val="6"/>
        </w:numPr>
      </w:pPr>
      <w:r>
        <w:t>Answer the following True/False questions regarding your analysis.</w:t>
      </w:r>
      <w:r w:rsidR="004A1C72">
        <w:t xml:space="preserve"> (2 pts)</w:t>
      </w:r>
    </w:p>
    <w:p w:rsidR="00B834EC" w:rsidRDefault="00B834EC" w:rsidP="00B834EC">
      <w:pPr>
        <w:pStyle w:val="NoSpacing"/>
        <w:ind w:left="360"/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186"/>
        <w:gridCol w:w="720"/>
        <w:gridCol w:w="810"/>
      </w:tblGrid>
      <w:tr w:rsidR="00B7363C" w:rsidRPr="000D0D94" w:rsidTr="00256444">
        <w:tc>
          <w:tcPr>
            <w:tcW w:w="464" w:type="dxa"/>
            <w:tcBorders>
              <w:top w:val="single" w:sz="4" w:space="0" w:color="auto"/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a.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</w:tcBorders>
          </w:tcPr>
          <w:p w:rsidR="00B7363C" w:rsidRPr="000D0D94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several other horror films listed on this website.  The conclusion above applies to these other movies.  That is, the other movies are within our scope-of-inference.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B7363C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B7363C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  <w:tr w:rsidR="00B7363C" w:rsidRPr="000D0D94" w:rsidTr="00256444">
        <w:tc>
          <w:tcPr>
            <w:tcW w:w="464" w:type="dxa"/>
            <w:tcBorders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b.</w:t>
            </w:r>
          </w:p>
        </w:tc>
        <w:tc>
          <w:tcPr>
            <w:tcW w:w="7186" w:type="dxa"/>
            <w:tcBorders>
              <w:left w:val="nil"/>
            </w:tcBorders>
          </w:tcPr>
          <w:p w:rsidR="00B7363C" w:rsidRPr="000D0D94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different conclusion will change my scope-of-inference.  That is, if the conclusion of this test were different, then the scope-of-inference would change as well.</w:t>
            </w:r>
          </w:p>
        </w:tc>
        <w:tc>
          <w:tcPr>
            <w:tcW w:w="720" w:type="dxa"/>
            <w:tcBorders>
              <w:left w:val="nil"/>
            </w:tcBorders>
          </w:tcPr>
          <w:p w:rsidR="00B7363C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left w:val="nil"/>
            </w:tcBorders>
          </w:tcPr>
          <w:p w:rsidR="00B7363C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  <w:tr w:rsidR="00B7363C" w:rsidRPr="000D0D94" w:rsidTr="00256444">
        <w:tc>
          <w:tcPr>
            <w:tcW w:w="464" w:type="dxa"/>
            <w:tcBorders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c.</w:t>
            </w:r>
          </w:p>
        </w:tc>
        <w:tc>
          <w:tcPr>
            <w:tcW w:w="7186" w:type="dxa"/>
            <w:tcBorders>
              <w:left w:val="nil"/>
            </w:tcBorders>
          </w:tcPr>
          <w:p w:rsidR="00B7363C" w:rsidRPr="000D0D94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Suppose instead of just collecting data from the Friday the 13</w:t>
            </w:r>
            <w:r w:rsidRPr="00A656E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movie series, I had randomly collected data from lots of different horror movies listed on this site.  Doing this would allow me to expand my scope-of-inference to all horror movies listed on this site.</w:t>
            </w:r>
          </w:p>
        </w:tc>
        <w:tc>
          <w:tcPr>
            <w:tcW w:w="720" w:type="dxa"/>
            <w:tcBorders>
              <w:left w:val="nil"/>
            </w:tcBorders>
          </w:tcPr>
          <w:p w:rsidR="00B7363C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left w:val="nil"/>
            </w:tcBorders>
          </w:tcPr>
          <w:p w:rsidR="00B7363C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</w:tbl>
    <w:p w:rsidR="00B834EC" w:rsidRDefault="00B834EC" w:rsidP="00B7363C">
      <w:pPr>
        <w:pStyle w:val="NoSpacing"/>
      </w:pPr>
    </w:p>
    <w:sectPr w:rsidR="00B834EC" w:rsidSect="002F2879"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84" w:rsidRDefault="00331E84" w:rsidP="002F2879">
      <w:pPr>
        <w:spacing w:after="0" w:line="240" w:lineRule="auto"/>
      </w:pPr>
      <w:r>
        <w:separator/>
      </w:r>
    </w:p>
  </w:endnote>
  <w:endnote w:type="continuationSeparator" w:id="0">
    <w:p w:rsidR="00331E84" w:rsidRDefault="00331E84" w:rsidP="002F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102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879" w:rsidRDefault="002F2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879" w:rsidRDefault="002F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84" w:rsidRDefault="00331E84" w:rsidP="002F2879">
      <w:pPr>
        <w:spacing w:after="0" w:line="240" w:lineRule="auto"/>
      </w:pPr>
      <w:r>
        <w:separator/>
      </w:r>
    </w:p>
  </w:footnote>
  <w:footnote w:type="continuationSeparator" w:id="0">
    <w:p w:rsidR="00331E84" w:rsidRDefault="00331E84" w:rsidP="002F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28B"/>
    <w:multiLevelType w:val="hybridMultilevel"/>
    <w:tmpl w:val="42D4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9BA"/>
    <w:multiLevelType w:val="hybridMultilevel"/>
    <w:tmpl w:val="9E10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E3B"/>
    <w:multiLevelType w:val="hybridMultilevel"/>
    <w:tmpl w:val="9EA4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17A7"/>
    <w:multiLevelType w:val="hybridMultilevel"/>
    <w:tmpl w:val="41F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1189"/>
    <w:multiLevelType w:val="hybridMultilevel"/>
    <w:tmpl w:val="6BAE7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F3111"/>
    <w:multiLevelType w:val="hybridMultilevel"/>
    <w:tmpl w:val="24CC2226"/>
    <w:lvl w:ilvl="0" w:tplc="25DA834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09B649B"/>
    <w:multiLevelType w:val="hybridMultilevel"/>
    <w:tmpl w:val="A27C1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F"/>
    <w:rsid w:val="00012D49"/>
    <w:rsid w:val="00097588"/>
    <w:rsid w:val="000A1F50"/>
    <w:rsid w:val="000B4905"/>
    <w:rsid w:val="00101689"/>
    <w:rsid w:val="001319B0"/>
    <w:rsid w:val="001B0AB9"/>
    <w:rsid w:val="001E11FE"/>
    <w:rsid w:val="002445FF"/>
    <w:rsid w:val="00256444"/>
    <w:rsid w:val="00282B05"/>
    <w:rsid w:val="002C2A69"/>
    <w:rsid w:val="002C420F"/>
    <w:rsid w:val="002D2E60"/>
    <w:rsid w:val="002D5E74"/>
    <w:rsid w:val="002F2879"/>
    <w:rsid w:val="002F6589"/>
    <w:rsid w:val="00331E84"/>
    <w:rsid w:val="003A6A98"/>
    <w:rsid w:val="003B025D"/>
    <w:rsid w:val="003D5F89"/>
    <w:rsid w:val="004275E6"/>
    <w:rsid w:val="00464CF0"/>
    <w:rsid w:val="004947AE"/>
    <w:rsid w:val="004A1C72"/>
    <w:rsid w:val="004B114B"/>
    <w:rsid w:val="004E37DD"/>
    <w:rsid w:val="0051451E"/>
    <w:rsid w:val="005B26BF"/>
    <w:rsid w:val="005F25AE"/>
    <w:rsid w:val="006711E6"/>
    <w:rsid w:val="006A00FD"/>
    <w:rsid w:val="006C631B"/>
    <w:rsid w:val="00795536"/>
    <w:rsid w:val="00822021"/>
    <w:rsid w:val="008462A7"/>
    <w:rsid w:val="00875A8F"/>
    <w:rsid w:val="00990D5E"/>
    <w:rsid w:val="00A25D51"/>
    <w:rsid w:val="00A30158"/>
    <w:rsid w:val="00A34C5F"/>
    <w:rsid w:val="00A656E9"/>
    <w:rsid w:val="00A861E8"/>
    <w:rsid w:val="00AE7575"/>
    <w:rsid w:val="00AF4FA2"/>
    <w:rsid w:val="00B5760A"/>
    <w:rsid w:val="00B7363C"/>
    <w:rsid w:val="00B834EC"/>
    <w:rsid w:val="00C30A27"/>
    <w:rsid w:val="00C67EC0"/>
    <w:rsid w:val="00C7008F"/>
    <w:rsid w:val="00C71613"/>
    <w:rsid w:val="00CA38BD"/>
    <w:rsid w:val="00CE0CDC"/>
    <w:rsid w:val="00CE0E62"/>
    <w:rsid w:val="00E2448F"/>
    <w:rsid w:val="00E47083"/>
    <w:rsid w:val="00E633DC"/>
    <w:rsid w:val="00EA24DA"/>
    <w:rsid w:val="00ED1439"/>
    <w:rsid w:val="00ED5FEA"/>
    <w:rsid w:val="00EF6EAC"/>
    <w:rsid w:val="00F06595"/>
    <w:rsid w:val="00F11932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05FD"/>
  <w15:docId w15:val="{410A2D6F-50D2-472F-BBED-1225CC2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A2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ap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20F"/>
    <w:pPr>
      <w:spacing w:after="0" w:line="240" w:lineRule="auto"/>
    </w:pPr>
  </w:style>
  <w:style w:type="table" w:styleId="TableGrid">
    <w:name w:val="Table Grid"/>
    <w:basedOn w:val="TableNormal"/>
    <w:rsid w:val="003B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A27"/>
    <w:rPr>
      <w:rFonts w:ascii="Verdana" w:eastAsia="Times New Roman" w:hAnsi="Verdana" w:cs="Times New Roman"/>
      <w:b/>
      <w:bCs/>
      <w:cap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A2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rbitemdate1">
    <w:name w:val="blurbitemdate1"/>
    <w:basedOn w:val="DefaultParagraphFont"/>
    <w:rsid w:val="00C30A27"/>
    <w:rPr>
      <w:b/>
      <w:bCs/>
      <w:sz w:val="20"/>
      <w:szCs w:val="20"/>
    </w:rPr>
  </w:style>
  <w:style w:type="character" w:customStyle="1" w:styleId="blurbitemsource1">
    <w:name w:val="blurbitemsource1"/>
    <w:basedOn w:val="DefaultParagraphFont"/>
    <w:rsid w:val="00C30A27"/>
    <w:rPr>
      <w:b w:val="0"/>
      <w:bCs w:val="0"/>
      <w:i/>
      <w:iCs/>
      <w:caps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0A27"/>
    <w:rPr>
      <w:i/>
      <w:iCs/>
    </w:rPr>
  </w:style>
  <w:style w:type="character" w:styleId="Hyperlink">
    <w:name w:val="Hyperlink"/>
    <w:basedOn w:val="DefaultParagraphFont"/>
    <w:uiPriority w:val="99"/>
    <w:unhideWhenUsed/>
    <w:rsid w:val="0084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DC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861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79"/>
  </w:style>
  <w:style w:type="paragraph" w:styleId="Footer">
    <w:name w:val="footer"/>
    <w:basedOn w:val="Normal"/>
    <w:link w:val="FooterChar"/>
    <w:uiPriority w:val="99"/>
    <w:unhideWhenUsed/>
    <w:rsid w:val="002F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99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ror.wikia.com/wiki/Category:Death_Lis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orror.wikia.com/wiki/List_of_deaths_in_Friday_the_13th_se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Malone, Christopher J</cp:lastModifiedBy>
  <cp:revision>6</cp:revision>
  <cp:lastPrinted>2015-10-16T14:00:00Z</cp:lastPrinted>
  <dcterms:created xsi:type="dcterms:W3CDTF">2017-05-16T13:43:00Z</dcterms:created>
  <dcterms:modified xsi:type="dcterms:W3CDTF">2017-05-16T13:57:00Z</dcterms:modified>
</cp:coreProperties>
</file>